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F1B" w:rsidRDefault="003F2FC7">
      <w:pPr>
        <w:pStyle w:val="Heading3"/>
        <w:ind w:left="1440"/>
        <w:jc w:val="left"/>
        <w:rPr>
          <w:sz w:val="24"/>
        </w:rPr>
      </w:pPr>
      <w:r>
        <w:rPr>
          <w:noProof/>
          <w:sz w:val="24"/>
          <w:lang w:val="en-US" w:eastAsia="en-US"/>
        </w:rPr>
        <w:drawing>
          <wp:anchor distT="0" distB="0" distL="114300" distR="114300" simplePos="0" relativeHeight="251656704" behindDoc="0" locked="0" layoutInCell="0" allowOverlap="1">
            <wp:simplePos x="0" y="0"/>
            <wp:positionH relativeFrom="column">
              <wp:posOffset>-704850</wp:posOffset>
            </wp:positionH>
            <wp:positionV relativeFrom="paragraph">
              <wp:posOffset>-448310</wp:posOffset>
            </wp:positionV>
            <wp:extent cx="1647825" cy="901700"/>
            <wp:effectExtent l="0" t="0" r="9525" b="0"/>
            <wp:wrapNone/>
            <wp:docPr id="2" name="Picture 2" descr="newTD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TDHlogo"/>
                    <pic:cNvPicPr>
                      <a:picLocks noChangeAspect="1" noChangeArrowheads="1"/>
                    </pic:cNvPicPr>
                  </pic:nvPicPr>
                  <pic:blipFill>
                    <a:blip r:embed="rId8" cstate="print"/>
                    <a:srcRect/>
                    <a:stretch>
                      <a:fillRect/>
                    </a:stretch>
                  </pic:blipFill>
                  <pic:spPr bwMode="auto">
                    <a:xfrm>
                      <a:off x="0" y="0"/>
                      <a:ext cx="1647825" cy="901700"/>
                    </a:xfrm>
                    <a:prstGeom prst="rect">
                      <a:avLst/>
                    </a:prstGeom>
                    <a:noFill/>
                  </pic:spPr>
                </pic:pic>
              </a:graphicData>
            </a:graphic>
          </wp:anchor>
        </w:drawing>
      </w:r>
      <w:r w:rsidR="002D0FE5">
        <w:rPr>
          <w:rFonts w:asciiTheme="minorHAnsi" w:eastAsiaTheme="minorHAnsi" w:hAnsiTheme="minorHAnsi" w:cstheme="minorBidi"/>
          <w:b w:val="0"/>
          <w:noProof/>
          <w:color w:val="auto"/>
          <w:spacing w:val="0"/>
          <w:sz w:val="22"/>
          <w:szCs w:val="22"/>
          <w:lang w:val="en-US" w:eastAsia="en-US"/>
        </w:rPr>
        <mc:AlternateContent>
          <mc:Choice Requires="wps">
            <w:drawing>
              <wp:anchor distT="0" distB="0" distL="114300" distR="114300" simplePos="0" relativeHeight="251660800" behindDoc="0" locked="0" layoutInCell="0" allowOverlap="1">
                <wp:simplePos x="0" y="0"/>
                <wp:positionH relativeFrom="column">
                  <wp:posOffset>1066800</wp:posOffset>
                </wp:positionH>
                <wp:positionV relativeFrom="paragraph">
                  <wp:posOffset>-333375</wp:posOffset>
                </wp:positionV>
                <wp:extent cx="4543425" cy="5524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552450"/>
                        </a:xfrm>
                        <a:prstGeom prst="rect">
                          <a:avLst/>
                        </a:prstGeom>
                        <a:solidFill>
                          <a:srgbClr val="FFFFFF"/>
                        </a:solidFill>
                        <a:ln>
                          <a:noFill/>
                        </a:ln>
                      </wps:spPr>
                      <wps:txbx>
                        <w:txbxContent>
                          <w:p w:rsidR="00FB1CFF" w:rsidRPr="007E53D0" w:rsidRDefault="00FB1CFF" w:rsidP="00D53885">
                            <w:pPr>
                              <w:pStyle w:val="Heading3"/>
                              <w:jc w:val="left"/>
                              <w:rPr>
                                <w:rFonts w:ascii="Arial" w:hAnsi="Arial" w:cs="Arial"/>
                                <w:sz w:val="32"/>
                                <w:szCs w:val="32"/>
                              </w:rPr>
                            </w:pPr>
                            <w:r w:rsidRPr="007E53D0">
                              <w:rPr>
                                <w:rFonts w:ascii="Arial" w:hAnsi="Arial" w:cs="Arial"/>
                                <w:sz w:val="32"/>
                                <w:szCs w:val="32"/>
                              </w:rPr>
                              <w:t xml:space="preserve">Timmins and District </w:t>
                            </w:r>
                            <w:proofErr w:type="spellStart"/>
                            <w:r w:rsidRPr="000F6AF8">
                              <w:rPr>
                                <w:rFonts w:ascii="Arial" w:hAnsi="Arial" w:cs="Arial"/>
                                <w:sz w:val="32"/>
                                <w:szCs w:val="32"/>
                              </w:rPr>
                              <w:t>Hospital</w:t>
                            </w:r>
                            <w:proofErr w:type="spellEnd"/>
                          </w:p>
                          <w:p w:rsidR="00FB1CFF" w:rsidRPr="007E53D0" w:rsidRDefault="00FB1CFF" w:rsidP="00D53885">
                            <w:pPr>
                              <w:rPr>
                                <w:rFonts w:ascii="Arial" w:hAnsi="Arial" w:cs="Arial"/>
                                <w:color w:val="808080"/>
                                <w:sz w:val="32"/>
                                <w:szCs w:val="32"/>
                                <w:lang w:val="fr-CA"/>
                              </w:rPr>
                            </w:pPr>
                            <w:r w:rsidRPr="007E53D0">
                              <w:rPr>
                                <w:rFonts w:ascii="Arial" w:hAnsi="Arial" w:cs="Arial"/>
                                <w:b/>
                                <w:color w:val="808080"/>
                                <w:spacing w:val="40"/>
                                <w:sz w:val="32"/>
                                <w:szCs w:val="32"/>
                                <w:lang w:val="fr-CA"/>
                              </w:rPr>
                              <w:t>L’Hôpital de Timmins et du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4pt;margin-top:-26.25pt;width:357.7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" o:allowincell="f" stroked="f">
                <v:textbox>
                  <w:txbxContent>
                    <w:p w:rsidR="00FB1CFF" w:rsidRPr="007E53D0" w:rsidRDefault="00FB1CFF" w:rsidP="00D53885">
                      <w:pPr>
                        <w:pStyle w:val="Heading3"/>
                        <w:jc w:val="left"/>
                        <w:rPr>
                          <w:rFonts w:ascii="Arial" w:hAnsi="Arial" w:cs="Arial"/>
                          <w:sz w:val="32"/>
                          <w:szCs w:val="32"/>
                        </w:rPr>
                      </w:pPr>
                      <w:r w:rsidRPr="007E53D0">
                        <w:rPr>
                          <w:rFonts w:ascii="Arial" w:hAnsi="Arial" w:cs="Arial"/>
                          <w:sz w:val="32"/>
                          <w:szCs w:val="32"/>
                        </w:rPr>
                        <w:t xml:space="preserve">Timmins and District </w:t>
                      </w:r>
                      <w:proofErr w:type="spellStart"/>
                      <w:r w:rsidRPr="000F6AF8">
                        <w:rPr>
                          <w:rFonts w:ascii="Arial" w:hAnsi="Arial" w:cs="Arial"/>
                          <w:sz w:val="32"/>
                          <w:szCs w:val="32"/>
                        </w:rPr>
                        <w:t>Hospital</w:t>
                      </w:r>
                      <w:proofErr w:type="spellEnd"/>
                    </w:p>
                    <w:p w:rsidR="00FB1CFF" w:rsidRPr="007E53D0" w:rsidRDefault="00FB1CFF" w:rsidP="00D53885">
                      <w:pPr>
                        <w:rPr>
                          <w:rFonts w:ascii="Arial" w:hAnsi="Arial" w:cs="Arial"/>
                          <w:color w:val="808080"/>
                          <w:sz w:val="32"/>
                          <w:szCs w:val="32"/>
                          <w:lang w:val="fr-CA"/>
                        </w:rPr>
                      </w:pPr>
                      <w:r w:rsidRPr="007E53D0">
                        <w:rPr>
                          <w:rFonts w:ascii="Arial" w:hAnsi="Arial" w:cs="Arial"/>
                          <w:b/>
                          <w:color w:val="808080"/>
                          <w:spacing w:val="40"/>
                          <w:sz w:val="32"/>
                          <w:szCs w:val="32"/>
                          <w:lang w:val="fr-CA"/>
                        </w:rPr>
                        <w:t>L’Hôpital de Timmins et du district</w:t>
                      </w:r>
                    </w:p>
                  </w:txbxContent>
                </v:textbox>
              </v:shape>
            </w:pict>
          </mc:Fallback>
        </mc:AlternateContent>
      </w:r>
    </w:p>
    <w:p w:rsidR="00824F1B" w:rsidRDefault="00824F1B">
      <w:pPr>
        <w:ind w:left="720" w:firstLine="720"/>
        <w:rPr>
          <w:rFonts w:ascii="Futura Md BT" w:hAnsi="Futura Md BT"/>
          <w:color w:val="808080"/>
          <w:sz w:val="24"/>
          <w:lang w:val="fr-CA"/>
        </w:rPr>
      </w:pPr>
    </w:p>
    <w:p w:rsidR="003F2FC7" w:rsidRDefault="003F2FC7" w:rsidP="003F2FC7">
      <w:pPr>
        <w:jc w:val="center"/>
        <w:rPr>
          <w:rFonts w:ascii="Arial" w:hAnsi="Arial" w:cs="Arial"/>
          <w:sz w:val="22"/>
          <w:szCs w:val="22"/>
        </w:rPr>
      </w:pPr>
    </w:p>
    <w:p w:rsidR="002550CC" w:rsidRPr="007B0AD9" w:rsidRDefault="006512CA" w:rsidP="003F2FC7">
      <w:pPr>
        <w:jc w:val="center"/>
        <w:rPr>
          <w:rFonts w:ascii="Arial" w:hAnsi="Arial" w:cs="Arial"/>
          <w:sz w:val="22"/>
          <w:szCs w:val="22"/>
          <w:lang w:val="fr-CA"/>
        </w:rPr>
      </w:pPr>
      <w:r w:rsidRPr="007B0AD9">
        <w:rPr>
          <w:rFonts w:ascii="Arial" w:hAnsi="Arial" w:cs="Arial"/>
          <w:sz w:val="22"/>
          <w:szCs w:val="22"/>
          <w:lang w:val="fr-CA"/>
        </w:rPr>
        <w:t>L’Hôpital de Timmins et du district recrute des candidates et des candidats qualifiés au poste suivant :</w:t>
      </w:r>
    </w:p>
    <w:p w:rsidR="003F2FC7" w:rsidRPr="007B0AD9" w:rsidRDefault="003F2FC7" w:rsidP="002550CC">
      <w:pPr>
        <w:keepNext/>
        <w:jc w:val="center"/>
        <w:outlineLvl w:val="2"/>
        <w:rPr>
          <w:rFonts w:ascii="Arial" w:hAnsi="Arial" w:cs="Arial"/>
          <w:b/>
          <w:sz w:val="22"/>
          <w:szCs w:val="22"/>
          <w:lang w:val="fr-CA"/>
        </w:rPr>
      </w:pPr>
    </w:p>
    <w:p w:rsidR="0022306E" w:rsidRPr="0022306E" w:rsidRDefault="00006BEB" w:rsidP="0022306E">
      <w:pPr>
        <w:spacing w:after="165"/>
        <w:outlineLvl w:val="0"/>
        <w:rPr>
          <w:rFonts w:ascii="Arial" w:hAnsi="Arial" w:cs="Arial"/>
          <w:color w:val="636B6F"/>
          <w:kern w:val="36"/>
          <w:sz w:val="54"/>
          <w:szCs w:val="54"/>
          <w:lang w:eastAsia="en-US"/>
        </w:rPr>
      </w:pPr>
      <w:r>
        <w:rPr>
          <w:rFonts w:ascii="Arial" w:hAnsi="Arial" w:cs="Arial"/>
          <w:color w:val="636B6F"/>
          <w:kern w:val="36"/>
          <w:sz w:val="54"/>
          <w:szCs w:val="54"/>
          <w:lang w:eastAsia="en-US"/>
        </w:rPr>
        <w:t xml:space="preserve">Temp </w:t>
      </w:r>
      <w:bookmarkStart w:id="0" w:name="_GoBack"/>
      <w:bookmarkEnd w:id="0"/>
      <w:r w:rsidR="0022306E" w:rsidRPr="0022306E">
        <w:rPr>
          <w:rFonts w:ascii="Arial" w:hAnsi="Arial" w:cs="Arial"/>
          <w:color w:val="636B6F"/>
          <w:kern w:val="36"/>
          <w:sz w:val="54"/>
          <w:szCs w:val="54"/>
          <w:lang w:eastAsia="en-US"/>
        </w:rPr>
        <w:t>Part-time Registered Nurse – Integrated Maternal Child</w:t>
      </w:r>
    </w:p>
    <w:p w:rsidR="0022306E" w:rsidRPr="0022306E" w:rsidRDefault="00006BEB" w:rsidP="0022306E">
      <w:pPr>
        <w:spacing w:before="330" w:after="165"/>
        <w:outlineLvl w:val="2"/>
        <w:rPr>
          <w:rFonts w:ascii="Arial" w:hAnsi="Arial" w:cs="Arial"/>
          <w:color w:val="636B6F"/>
          <w:sz w:val="36"/>
          <w:szCs w:val="36"/>
          <w:lang w:eastAsia="en-US"/>
        </w:rPr>
      </w:pPr>
      <w:hyperlink r:id="rId9" w:history="1">
        <w:r w:rsidR="0022306E" w:rsidRPr="0022306E">
          <w:rPr>
            <w:rFonts w:ascii="Arial" w:hAnsi="Arial" w:cs="Arial"/>
            <w:color w:val="AD0306"/>
            <w:sz w:val="36"/>
            <w:szCs w:val="36"/>
            <w:u w:val="single"/>
            <w:lang w:eastAsia="en-US"/>
          </w:rPr>
          <w:t>Timmins and District Hospital</w:t>
        </w:r>
      </w:hyperlink>
    </w:p>
    <w:p w:rsidR="0022306E" w:rsidRPr="0022306E" w:rsidRDefault="0022306E" w:rsidP="0022306E">
      <w:pPr>
        <w:spacing w:before="165" w:after="165"/>
        <w:outlineLvl w:val="3"/>
        <w:rPr>
          <w:rFonts w:ascii="Arial" w:hAnsi="Arial" w:cs="Arial"/>
          <w:color w:val="636B6F"/>
          <w:sz w:val="27"/>
          <w:szCs w:val="27"/>
          <w:lang w:eastAsia="en-US"/>
        </w:rPr>
      </w:pPr>
      <w:r w:rsidRPr="0022306E">
        <w:rPr>
          <w:rFonts w:ascii="Arial" w:hAnsi="Arial" w:cs="Arial"/>
          <w:color w:val="636B6F"/>
          <w:sz w:val="27"/>
          <w:szCs w:val="27"/>
          <w:lang w:eastAsia="en-US"/>
        </w:rPr>
        <w:t>Part-Time • Timmins Region</w:t>
      </w:r>
    </w:p>
    <w:p w:rsidR="0022306E" w:rsidRPr="0022306E" w:rsidRDefault="0022306E" w:rsidP="0022306E">
      <w:pPr>
        <w:spacing w:before="330" w:after="165"/>
        <w:outlineLvl w:val="2"/>
        <w:rPr>
          <w:rFonts w:ascii="Arial" w:hAnsi="Arial" w:cs="Arial"/>
          <w:color w:val="636B6F"/>
          <w:sz w:val="36"/>
          <w:szCs w:val="36"/>
          <w:lang w:eastAsia="en-US"/>
        </w:rPr>
      </w:pPr>
      <w:r w:rsidRPr="0022306E">
        <w:rPr>
          <w:rFonts w:ascii="Arial" w:hAnsi="Arial" w:cs="Arial"/>
          <w:color w:val="636B6F"/>
          <w:sz w:val="36"/>
          <w:szCs w:val="36"/>
          <w:lang w:eastAsia="en-US"/>
        </w:rPr>
        <w:t>Description</w:t>
      </w:r>
    </w:p>
    <w:p w:rsidR="0022306E" w:rsidRPr="0022306E" w:rsidRDefault="0022306E" w:rsidP="0022306E">
      <w:pPr>
        <w:spacing w:after="165"/>
        <w:rPr>
          <w:rFonts w:ascii="Arial" w:hAnsi="Arial" w:cs="Arial"/>
          <w:color w:val="636B6F"/>
          <w:sz w:val="21"/>
          <w:szCs w:val="21"/>
          <w:lang w:eastAsia="en-US"/>
        </w:rPr>
      </w:pPr>
      <w:r w:rsidRPr="0022306E">
        <w:rPr>
          <w:rFonts w:ascii="Arial" w:hAnsi="Arial" w:cs="Arial"/>
          <w:b/>
          <w:bCs/>
          <w:color w:val="636B6F"/>
          <w:sz w:val="22"/>
          <w:szCs w:val="22"/>
          <w:lang w:eastAsia="en-US"/>
        </w:rPr>
        <w:t>Position Summary:</w:t>
      </w:r>
      <w:r w:rsidRPr="0022306E">
        <w:rPr>
          <w:rFonts w:ascii="Arial" w:hAnsi="Arial" w:cs="Arial"/>
          <w:color w:val="636B6F"/>
          <w:sz w:val="21"/>
          <w:szCs w:val="21"/>
          <w:lang w:eastAsia="en-US"/>
        </w:rPr>
        <w:t> </w:t>
      </w:r>
      <w:r w:rsidRPr="0022306E">
        <w:rPr>
          <w:rFonts w:ascii="Arial" w:hAnsi="Arial" w:cs="Arial"/>
          <w:color w:val="636B6F"/>
          <w:sz w:val="22"/>
          <w:szCs w:val="22"/>
          <w:lang w:eastAsia="en-US"/>
        </w:rPr>
        <w:t>To assess, plan, implement and evaluate patient care according to the standards of nursing practice of the College of Nurses of Ontario and according to the policies and procedures of Timmins and District Hospital</w:t>
      </w:r>
      <w:r w:rsidRPr="0022306E">
        <w:rPr>
          <w:rFonts w:ascii="Arial" w:hAnsi="Arial" w:cs="Arial"/>
          <w:color w:val="636B6F"/>
          <w:sz w:val="21"/>
          <w:szCs w:val="21"/>
          <w:lang w:eastAsia="en-US"/>
        </w:rPr>
        <w:t>.</w:t>
      </w:r>
    </w:p>
    <w:p w:rsidR="0022306E" w:rsidRPr="0022306E" w:rsidRDefault="0022306E" w:rsidP="0022306E">
      <w:pPr>
        <w:spacing w:after="165"/>
        <w:jc w:val="both"/>
        <w:rPr>
          <w:rFonts w:ascii="Arial" w:hAnsi="Arial" w:cs="Arial"/>
          <w:color w:val="636B6F"/>
          <w:sz w:val="21"/>
          <w:szCs w:val="21"/>
          <w:lang w:eastAsia="en-US"/>
        </w:rPr>
      </w:pPr>
      <w:r w:rsidRPr="0022306E">
        <w:rPr>
          <w:rFonts w:ascii="Arial" w:hAnsi="Arial" w:cs="Arial"/>
          <w:b/>
          <w:bCs/>
          <w:color w:val="636B6F"/>
          <w:sz w:val="22"/>
          <w:szCs w:val="22"/>
          <w:lang w:eastAsia="en-US"/>
        </w:rPr>
        <w:t>Position Requirements:</w:t>
      </w:r>
      <w:r w:rsidRPr="0022306E">
        <w:rPr>
          <w:rFonts w:ascii="Arial" w:hAnsi="Arial" w:cs="Arial"/>
          <w:color w:val="636B6F"/>
          <w:sz w:val="22"/>
          <w:szCs w:val="22"/>
          <w:lang w:eastAsia="en-US"/>
        </w:rPr>
        <w:t> </w:t>
      </w:r>
    </w:p>
    <w:p w:rsidR="0022306E" w:rsidRPr="0022306E" w:rsidRDefault="0022306E" w:rsidP="0022306E">
      <w:pPr>
        <w:spacing w:after="165"/>
        <w:rPr>
          <w:rFonts w:ascii="Arial" w:hAnsi="Arial" w:cs="Arial"/>
          <w:color w:val="636B6F"/>
          <w:sz w:val="21"/>
          <w:szCs w:val="21"/>
          <w:lang w:eastAsia="en-US"/>
        </w:rPr>
      </w:pPr>
      <w:r w:rsidRPr="0022306E">
        <w:rPr>
          <w:rFonts w:ascii="Arial" w:hAnsi="Arial" w:cs="Arial"/>
          <w:color w:val="636B6F"/>
          <w:sz w:val="22"/>
          <w:szCs w:val="22"/>
          <w:lang w:eastAsia="en-US"/>
        </w:rPr>
        <w:t>*       Must be a graduate of a diploma or baccalaureate (BScN) nursing program and possess a current Certificate of Competence issued by the College of Nurses of Ontario.</w:t>
      </w:r>
    </w:p>
    <w:p w:rsidR="0022306E" w:rsidRPr="0022306E" w:rsidRDefault="0022306E" w:rsidP="0022306E">
      <w:pPr>
        <w:spacing w:after="165"/>
        <w:rPr>
          <w:rFonts w:ascii="Arial" w:hAnsi="Arial" w:cs="Arial"/>
          <w:color w:val="636B6F"/>
          <w:sz w:val="21"/>
          <w:szCs w:val="21"/>
          <w:lang w:eastAsia="en-US"/>
        </w:rPr>
      </w:pPr>
      <w:r w:rsidRPr="0022306E">
        <w:rPr>
          <w:rFonts w:ascii="Arial" w:hAnsi="Arial" w:cs="Arial"/>
          <w:color w:val="636B6F"/>
          <w:sz w:val="22"/>
          <w:szCs w:val="22"/>
          <w:lang w:eastAsia="en-US"/>
        </w:rPr>
        <w:t>*       Must be able to understand and apply the nursing principles and techniques associated with maternal/child and gynecology, infection control practices and organizational policies and procedures.</w:t>
      </w:r>
    </w:p>
    <w:p w:rsidR="0022306E" w:rsidRPr="0022306E" w:rsidRDefault="0022306E" w:rsidP="0022306E">
      <w:pPr>
        <w:spacing w:after="165"/>
        <w:rPr>
          <w:rFonts w:ascii="Arial" w:hAnsi="Arial" w:cs="Arial"/>
          <w:color w:val="636B6F"/>
          <w:sz w:val="21"/>
          <w:szCs w:val="21"/>
          <w:lang w:eastAsia="en-US"/>
        </w:rPr>
      </w:pPr>
      <w:r w:rsidRPr="0022306E">
        <w:rPr>
          <w:rFonts w:ascii="Arial" w:hAnsi="Arial" w:cs="Arial"/>
          <w:color w:val="636B6F"/>
          <w:sz w:val="22"/>
          <w:szCs w:val="22"/>
          <w:lang w:eastAsia="en-US"/>
        </w:rPr>
        <w:t xml:space="preserve">*       Current ability to function independently as an RN in three or more areas of the Integrated Maternal Child Program </w:t>
      </w:r>
      <w:proofErr w:type="gramStart"/>
      <w:r w:rsidRPr="0022306E">
        <w:rPr>
          <w:rFonts w:ascii="Arial" w:hAnsi="Arial" w:cs="Arial"/>
          <w:color w:val="636B6F"/>
          <w:sz w:val="22"/>
          <w:szCs w:val="22"/>
          <w:lang w:eastAsia="en-US"/>
        </w:rPr>
        <w:t>–(</w:t>
      </w:r>
      <w:proofErr w:type="gramEnd"/>
      <w:r w:rsidRPr="0022306E">
        <w:rPr>
          <w:rFonts w:ascii="Arial" w:hAnsi="Arial" w:cs="Arial"/>
          <w:color w:val="636B6F"/>
          <w:sz w:val="22"/>
          <w:szCs w:val="22"/>
          <w:lang w:eastAsia="en-US"/>
        </w:rPr>
        <w:t>Postpartum/Antepartum/</w:t>
      </w:r>
      <w:proofErr w:type="spellStart"/>
      <w:r w:rsidRPr="0022306E">
        <w:rPr>
          <w:rFonts w:ascii="Arial" w:hAnsi="Arial" w:cs="Arial"/>
          <w:color w:val="636B6F"/>
          <w:sz w:val="22"/>
          <w:szCs w:val="22"/>
          <w:lang w:eastAsia="en-US"/>
        </w:rPr>
        <w:t>Gyne</w:t>
      </w:r>
      <w:proofErr w:type="spellEnd"/>
      <w:r w:rsidRPr="0022306E">
        <w:rPr>
          <w:rFonts w:ascii="Arial" w:hAnsi="Arial" w:cs="Arial"/>
          <w:color w:val="636B6F"/>
          <w:sz w:val="22"/>
          <w:szCs w:val="22"/>
          <w:lang w:eastAsia="en-US"/>
        </w:rPr>
        <w:t> plus </w:t>
      </w:r>
      <w:proofErr w:type="spellStart"/>
      <w:r w:rsidRPr="0022306E">
        <w:rPr>
          <w:rFonts w:ascii="Arial" w:hAnsi="Arial" w:cs="Arial"/>
          <w:color w:val="636B6F"/>
          <w:sz w:val="22"/>
          <w:szCs w:val="22"/>
          <w:lang w:eastAsia="en-US"/>
        </w:rPr>
        <w:t>Labour</w:t>
      </w:r>
      <w:proofErr w:type="spellEnd"/>
      <w:r w:rsidRPr="0022306E">
        <w:rPr>
          <w:rFonts w:ascii="Arial" w:hAnsi="Arial" w:cs="Arial"/>
          <w:color w:val="636B6F"/>
          <w:sz w:val="22"/>
          <w:szCs w:val="22"/>
          <w:lang w:eastAsia="en-US"/>
        </w:rPr>
        <w:t xml:space="preserve"> and Delivery, NICU and/or </w:t>
      </w:r>
      <w:proofErr w:type="spellStart"/>
      <w:r w:rsidRPr="0022306E">
        <w:rPr>
          <w:rFonts w:ascii="Arial" w:hAnsi="Arial" w:cs="Arial"/>
          <w:color w:val="636B6F"/>
          <w:sz w:val="22"/>
          <w:szCs w:val="22"/>
          <w:lang w:eastAsia="en-US"/>
        </w:rPr>
        <w:t>Paediatrics</w:t>
      </w:r>
      <w:proofErr w:type="spellEnd"/>
      <w:r w:rsidRPr="0022306E">
        <w:rPr>
          <w:rFonts w:ascii="Arial" w:hAnsi="Arial" w:cs="Arial"/>
          <w:color w:val="636B6F"/>
          <w:sz w:val="22"/>
          <w:szCs w:val="22"/>
          <w:lang w:eastAsia="en-US"/>
        </w:rPr>
        <w:t>)</w:t>
      </w:r>
    </w:p>
    <w:p w:rsidR="0022306E" w:rsidRPr="0022306E" w:rsidRDefault="0022306E" w:rsidP="0022306E">
      <w:pPr>
        <w:spacing w:after="165"/>
        <w:rPr>
          <w:rFonts w:ascii="Arial" w:hAnsi="Arial" w:cs="Arial"/>
          <w:color w:val="636B6F"/>
          <w:sz w:val="21"/>
          <w:szCs w:val="21"/>
          <w:lang w:eastAsia="en-US"/>
        </w:rPr>
      </w:pPr>
      <w:r w:rsidRPr="0022306E">
        <w:rPr>
          <w:rFonts w:ascii="Arial" w:hAnsi="Arial" w:cs="Arial"/>
          <w:color w:val="636B6F"/>
          <w:sz w:val="22"/>
          <w:szCs w:val="22"/>
          <w:lang w:eastAsia="en-US"/>
        </w:rPr>
        <w:t>*       Minimum of 1 year OBS/Nursery/</w:t>
      </w:r>
      <w:proofErr w:type="spellStart"/>
      <w:r w:rsidRPr="0022306E">
        <w:rPr>
          <w:rFonts w:ascii="Arial" w:hAnsi="Arial" w:cs="Arial"/>
          <w:color w:val="636B6F"/>
          <w:sz w:val="22"/>
          <w:szCs w:val="22"/>
          <w:lang w:eastAsia="en-US"/>
        </w:rPr>
        <w:t>Gyne</w:t>
      </w:r>
      <w:proofErr w:type="spellEnd"/>
      <w:r w:rsidRPr="0022306E">
        <w:rPr>
          <w:rFonts w:ascii="Arial" w:hAnsi="Arial" w:cs="Arial"/>
          <w:color w:val="636B6F"/>
          <w:sz w:val="22"/>
          <w:szCs w:val="22"/>
          <w:lang w:eastAsia="en-US"/>
        </w:rPr>
        <w:t xml:space="preserve"> experience is required or transferable skills.</w:t>
      </w:r>
    </w:p>
    <w:p w:rsidR="0022306E" w:rsidRPr="0022306E" w:rsidRDefault="0022306E" w:rsidP="0022306E">
      <w:pPr>
        <w:spacing w:after="165"/>
        <w:rPr>
          <w:rFonts w:ascii="Arial" w:hAnsi="Arial" w:cs="Arial"/>
          <w:color w:val="636B6F"/>
          <w:sz w:val="21"/>
          <w:szCs w:val="21"/>
          <w:lang w:eastAsia="en-US"/>
        </w:rPr>
      </w:pPr>
      <w:r w:rsidRPr="0022306E">
        <w:rPr>
          <w:rFonts w:ascii="Arial" w:hAnsi="Arial" w:cs="Arial"/>
          <w:color w:val="636B6F"/>
          <w:sz w:val="22"/>
          <w:szCs w:val="22"/>
          <w:lang w:eastAsia="en-US"/>
        </w:rPr>
        <w:t>*       Current and ongoing certification and performance in the following: </w:t>
      </w:r>
      <w:r w:rsidRPr="0022306E">
        <w:rPr>
          <w:rFonts w:ascii="Arial" w:hAnsi="Arial" w:cs="Arial"/>
          <w:color w:val="636B6F"/>
          <w:sz w:val="22"/>
          <w:szCs w:val="22"/>
          <w:u w:val="single"/>
          <w:lang w:eastAsia="en-US"/>
        </w:rPr>
        <w:t> </w:t>
      </w:r>
    </w:p>
    <w:p w:rsidR="0022306E" w:rsidRPr="0022306E" w:rsidRDefault="0022306E" w:rsidP="0022306E">
      <w:pPr>
        <w:spacing w:after="165"/>
        <w:rPr>
          <w:rFonts w:ascii="Arial" w:hAnsi="Arial" w:cs="Arial"/>
          <w:color w:val="636B6F"/>
          <w:sz w:val="21"/>
          <w:szCs w:val="21"/>
          <w:lang w:eastAsia="en-US"/>
        </w:rPr>
      </w:pPr>
      <w:r w:rsidRPr="0022306E">
        <w:rPr>
          <w:rFonts w:ascii="Arial" w:hAnsi="Arial" w:cs="Arial"/>
          <w:color w:val="636B6F"/>
          <w:sz w:val="22"/>
          <w:szCs w:val="22"/>
          <w:lang w:eastAsia="en-US"/>
        </w:rPr>
        <w:t>·         BCLS</w:t>
      </w:r>
    </w:p>
    <w:p w:rsidR="0022306E" w:rsidRPr="0022306E" w:rsidRDefault="0022306E" w:rsidP="0022306E">
      <w:pPr>
        <w:spacing w:after="165"/>
        <w:rPr>
          <w:rFonts w:ascii="Arial" w:hAnsi="Arial" w:cs="Arial"/>
          <w:color w:val="636B6F"/>
          <w:sz w:val="21"/>
          <w:szCs w:val="21"/>
          <w:lang w:eastAsia="en-US"/>
        </w:rPr>
      </w:pPr>
      <w:r w:rsidRPr="0022306E">
        <w:rPr>
          <w:rFonts w:ascii="Arial" w:hAnsi="Arial" w:cs="Arial"/>
          <w:color w:val="636B6F"/>
          <w:sz w:val="22"/>
          <w:szCs w:val="22"/>
          <w:lang w:eastAsia="en-US"/>
        </w:rPr>
        <w:t>·         Neonatal Resuscitation Program</w:t>
      </w:r>
    </w:p>
    <w:p w:rsidR="0022306E" w:rsidRPr="0022306E" w:rsidRDefault="0022306E" w:rsidP="0022306E">
      <w:pPr>
        <w:spacing w:after="165"/>
        <w:rPr>
          <w:rFonts w:ascii="Arial" w:hAnsi="Arial" w:cs="Arial"/>
          <w:color w:val="636B6F"/>
          <w:sz w:val="21"/>
          <w:szCs w:val="21"/>
          <w:lang w:eastAsia="en-US"/>
        </w:rPr>
      </w:pPr>
      <w:r w:rsidRPr="0022306E">
        <w:rPr>
          <w:rFonts w:ascii="Arial" w:hAnsi="Arial" w:cs="Arial"/>
          <w:color w:val="636B6F"/>
          <w:sz w:val="22"/>
          <w:szCs w:val="22"/>
          <w:lang w:eastAsia="en-US"/>
        </w:rPr>
        <w:t>·         Fetal Health Surveillance</w:t>
      </w:r>
    </w:p>
    <w:p w:rsidR="0022306E" w:rsidRPr="0022306E" w:rsidRDefault="0022306E" w:rsidP="0022306E">
      <w:pPr>
        <w:spacing w:after="165"/>
        <w:rPr>
          <w:rFonts w:ascii="Arial" w:hAnsi="Arial" w:cs="Arial"/>
          <w:color w:val="636B6F"/>
          <w:sz w:val="21"/>
          <w:szCs w:val="21"/>
          <w:lang w:eastAsia="en-US"/>
        </w:rPr>
      </w:pPr>
      <w:r w:rsidRPr="0022306E">
        <w:rPr>
          <w:rFonts w:ascii="Arial" w:hAnsi="Arial" w:cs="Arial"/>
          <w:color w:val="636B6F"/>
          <w:sz w:val="22"/>
          <w:szCs w:val="22"/>
          <w:lang w:eastAsia="en-US"/>
        </w:rPr>
        <w:t>·         Emergency Vaginal Obstetrical Delivery/Vaginal Examination</w:t>
      </w:r>
    </w:p>
    <w:p w:rsidR="0022306E" w:rsidRPr="0022306E" w:rsidRDefault="0022306E" w:rsidP="0022306E">
      <w:pPr>
        <w:spacing w:after="165"/>
        <w:rPr>
          <w:rFonts w:ascii="Arial" w:hAnsi="Arial" w:cs="Arial"/>
          <w:color w:val="636B6F"/>
          <w:sz w:val="21"/>
          <w:szCs w:val="21"/>
          <w:lang w:eastAsia="en-US"/>
        </w:rPr>
      </w:pPr>
      <w:r w:rsidRPr="0022306E">
        <w:rPr>
          <w:rFonts w:ascii="Arial" w:hAnsi="Arial" w:cs="Arial"/>
          <w:color w:val="636B6F"/>
          <w:sz w:val="22"/>
          <w:szCs w:val="22"/>
          <w:lang w:eastAsia="en-US"/>
        </w:rPr>
        <w:t>·         IV Therapy (Adult/Neonatal)</w:t>
      </w:r>
    </w:p>
    <w:p w:rsidR="0022306E" w:rsidRPr="0022306E" w:rsidRDefault="0022306E" w:rsidP="0022306E">
      <w:pPr>
        <w:spacing w:after="165"/>
        <w:rPr>
          <w:rFonts w:ascii="Arial" w:hAnsi="Arial" w:cs="Arial"/>
          <w:color w:val="636B6F"/>
          <w:sz w:val="21"/>
          <w:szCs w:val="21"/>
          <w:lang w:eastAsia="en-US"/>
        </w:rPr>
      </w:pPr>
      <w:r w:rsidRPr="0022306E">
        <w:rPr>
          <w:rFonts w:ascii="Arial" w:hAnsi="Arial" w:cs="Arial"/>
          <w:color w:val="636B6F"/>
          <w:sz w:val="22"/>
          <w:szCs w:val="22"/>
          <w:lang w:eastAsia="en-US"/>
        </w:rPr>
        <w:t>·         Epidural &amp; PCA for Acute Pain Management</w:t>
      </w:r>
    </w:p>
    <w:p w:rsidR="0022306E" w:rsidRPr="0022306E" w:rsidRDefault="0022306E" w:rsidP="0022306E">
      <w:pPr>
        <w:spacing w:after="165"/>
        <w:rPr>
          <w:rFonts w:ascii="Arial" w:hAnsi="Arial" w:cs="Arial"/>
          <w:color w:val="636B6F"/>
          <w:sz w:val="21"/>
          <w:szCs w:val="21"/>
          <w:lang w:eastAsia="en-US"/>
        </w:rPr>
      </w:pPr>
      <w:r w:rsidRPr="0022306E">
        <w:rPr>
          <w:rFonts w:ascii="Arial" w:hAnsi="Arial" w:cs="Arial"/>
          <w:color w:val="636B6F"/>
          <w:sz w:val="22"/>
          <w:szCs w:val="22"/>
          <w:lang w:eastAsia="en-US"/>
        </w:rPr>
        <w:t>·         BFI 20 hour course or equivalent</w:t>
      </w:r>
    </w:p>
    <w:p w:rsidR="0022306E" w:rsidRPr="0022306E" w:rsidRDefault="0022306E" w:rsidP="0022306E">
      <w:pPr>
        <w:spacing w:after="165"/>
        <w:rPr>
          <w:rFonts w:ascii="Arial" w:hAnsi="Arial" w:cs="Arial"/>
          <w:color w:val="636B6F"/>
          <w:sz w:val="21"/>
          <w:szCs w:val="21"/>
          <w:lang w:eastAsia="en-US"/>
        </w:rPr>
      </w:pPr>
      <w:r w:rsidRPr="0022306E">
        <w:rPr>
          <w:rFonts w:ascii="Arial" w:hAnsi="Arial" w:cs="Arial"/>
          <w:color w:val="636B6F"/>
          <w:sz w:val="22"/>
          <w:szCs w:val="22"/>
          <w:lang w:eastAsia="en-US"/>
        </w:rPr>
        <w:t>·         </w:t>
      </w:r>
      <w:proofErr w:type="spellStart"/>
      <w:r w:rsidRPr="0022306E">
        <w:rPr>
          <w:rFonts w:ascii="Arial" w:hAnsi="Arial" w:cs="Arial"/>
          <w:color w:val="636B6F"/>
          <w:sz w:val="22"/>
          <w:szCs w:val="22"/>
          <w:lang w:eastAsia="en-US"/>
        </w:rPr>
        <w:t>ACoRN</w:t>
      </w:r>
      <w:proofErr w:type="spellEnd"/>
      <w:r w:rsidRPr="0022306E">
        <w:rPr>
          <w:rFonts w:ascii="Arial" w:hAnsi="Arial" w:cs="Arial"/>
          <w:color w:val="636B6F"/>
          <w:sz w:val="22"/>
          <w:szCs w:val="22"/>
          <w:lang w:eastAsia="en-US"/>
        </w:rPr>
        <w:t xml:space="preserve"> considered an asset</w:t>
      </w:r>
    </w:p>
    <w:p w:rsidR="0022306E" w:rsidRPr="0022306E" w:rsidRDefault="0022306E" w:rsidP="0022306E">
      <w:pPr>
        <w:spacing w:after="165"/>
        <w:rPr>
          <w:rFonts w:ascii="Arial" w:hAnsi="Arial" w:cs="Arial"/>
          <w:color w:val="636B6F"/>
          <w:sz w:val="21"/>
          <w:szCs w:val="21"/>
          <w:lang w:eastAsia="en-US"/>
        </w:rPr>
      </w:pPr>
      <w:r w:rsidRPr="0022306E">
        <w:rPr>
          <w:rFonts w:ascii="Arial" w:hAnsi="Arial" w:cs="Arial"/>
          <w:color w:val="636B6F"/>
          <w:sz w:val="22"/>
          <w:szCs w:val="22"/>
          <w:lang w:eastAsia="en-US"/>
        </w:rPr>
        <w:lastRenderedPageBreak/>
        <w:t>·         STABLE considered an asset                                             </w:t>
      </w:r>
    </w:p>
    <w:p w:rsidR="0022306E" w:rsidRPr="0022306E" w:rsidRDefault="0022306E" w:rsidP="0022306E">
      <w:pPr>
        <w:spacing w:after="165"/>
        <w:rPr>
          <w:rFonts w:ascii="Arial" w:hAnsi="Arial" w:cs="Arial"/>
          <w:color w:val="636B6F"/>
          <w:sz w:val="21"/>
          <w:szCs w:val="21"/>
          <w:lang w:eastAsia="en-US"/>
        </w:rPr>
      </w:pPr>
      <w:r w:rsidRPr="0022306E">
        <w:rPr>
          <w:rFonts w:ascii="Arial" w:hAnsi="Arial" w:cs="Arial"/>
          <w:color w:val="636B6F"/>
          <w:sz w:val="22"/>
          <w:szCs w:val="22"/>
          <w:lang w:eastAsia="en-US"/>
        </w:rPr>
        <w:t>*       Must possess the knowledge and ability to provide culturally competent care to mother-baby/dyad, with a focus on family-centered care and input from patients and their families.</w:t>
      </w:r>
    </w:p>
    <w:p w:rsidR="0022306E" w:rsidRPr="0022306E" w:rsidRDefault="0022306E" w:rsidP="0022306E">
      <w:pPr>
        <w:spacing w:after="165"/>
        <w:rPr>
          <w:rFonts w:ascii="Arial" w:hAnsi="Arial" w:cs="Arial"/>
          <w:color w:val="636B6F"/>
          <w:sz w:val="21"/>
          <w:szCs w:val="21"/>
          <w:lang w:eastAsia="en-US"/>
        </w:rPr>
      </w:pPr>
      <w:r w:rsidRPr="0022306E">
        <w:rPr>
          <w:rFonts w:ascii="Arial" w:hAnsi="Arial" w:cs="Arial"/>
          <w:color w:val="636B6F"/>
          <w:sz w:val="22"/>
          <w:szCs w:val="22"/>
          <w:lang w:eastAsia="en-US"/>
        </w:rPr>
        <w:t>*       Must possess excellent communication and interpersonal skills.</w:t>
      </w:r>
    </w:p>
    <w:p w:rsidR="0022306E" w:rsidRPr="0022306E" w:rsidRDefault="0022306E" w:rsidP="0022306E">
      <w:pPr>
        <w:spacing w:after="165"/>
        <w:rPr>
          <w:rFonts w:ascii="Arial" w:hAnsi="Arial" w:cs="Arial"/>
          <w:color w:val="636B6F"/>
          <w:sz w:val="21"/>
          <w:szCs w:val="21"/>
          <w:lang w:eastAsia="en-US"/>
        </w:rPr>
      </w:pPr>
      <w:r w:rsidRPr="0022306E">
        <w:rPr>
          <w:rFonts w:ascii="Arial" w:hAnsi="Arial" w:cs="Arial"/>
          <w:color w:val="636B6F"/>
          <w:sz w:val="22"/>
          <w:szCs w:val="22"/>
          <w:lang w:eastAsia="en-US"/>
        </w:rPr>
        <w:t>*       Must demonstrate clinical leadership and excellent critical thinking ability.</w:t>
      </w:r>
    </w:p>
    <w:p w:rsidR="0022306E" w:rsidRPr="0022306E" w:rsidRDefault="0022306E" w:rsidP="0022306E">
      <w:pPr>
        <w:spacing w:after="165"/>
        <w:rPr>
          <w:rFonts w:ascii="Arial" w:hAnsi="Arial" w:cs="Arial"/>
          <w:color w:val="636B6F"/>
          <w:sz w:val="21"/>
          <w:szCs w:val="21"/>
          <w:lang w:eastAsia="en-US"/>
        </w:rPr>
      </w:pPr>
      <w:r w:rsidRPr="0022306E">
        <w:rPr>
          <w:rFonts w:ascii="Arial" w:hAnsi="Arial" w:cs="Arial"/>
          <w:color w:val="636B6F"/>
          <w:sz w:val="22"/>
          <w:szCs w:val="22"/>
          <w:lang w:eastAsia="en-US"/>
        </w:rPr>
        <w:t>*       Must be well organized and able to deal effectively with the stress of a very busy department.</w:t>
      </w:r>
    </w:p>
    <w:p w:rsidR="0022306E" w:rsidRPr="0022306E" w:rsidRDefault="0022306E" w:rsidP="0022306E">
      <w:pPr>
        <w:spacing w:after="165"/>
        <w:rPr>
          <w:rFonts w:ascii="Arial" w:hAnsi="Arial" w:cs="Arial"/>
          <w:color w:val="636B6F"/>
          <w:sz w:val="21"/>
          <w:szCs w:val="21"/>
          <w:lang w:eastAsia="en-US"/>
        </w:rPr>
      </w:pPr>
      <w:r w:rsidRPr="0022306E">
        <w:rPr>
          <w:rFonts w:ascii="Arial" w:hAnsi="Arial" w:cs="Arial"/>
          <w:color w:val="636B6F"/>
          <w:sz w:val="22"/>
          <w:szCs w:val="22"/>
          <w:lang w:eastAsia="en-US"/>
        </w:rPr>
        <w:t>*       Must be able to work effectively and collaboratively as a member of the multidisciplinary team.</w:t>
      </w:r>
    </w:p>
    <w:p w:rsidR="0022306E" w:rsidRPr="0022306E" w:rsidRDefault="0022306E" w:rsidP="0022306E">
      <w:pPr>
        <w:spacing w:after="165"/>
        <w:rPr>
          <w:rFonts w:ascii="Arial" w:hAnsi="Arial" w:cs="Arial"/>
          <w:color w:val="636B6F"/>
          <w:sz w:val="21"/>
          <w:szCs w:val="21"/>
          <w:lang w:eastAsia="en-US"/>
        </w:rPr>
      </w:pPr>
      <w:r w:rsidRPr="0022306E">
        <w:rPr>
          <w:rFonts w:ascii="Arial" w:hAnsi="Arial" w:cs="Arial"/>
          <w:color w:val="636B6F"/>
          <w:sz w:val="22"/>
          <w:szCs w:val="22"/>
          <w:lang w:eastAsia="en-US"/>
        </w:rPr>
        <w:t>*       Good health sufficient to provide complete patient care including lifting and transferring of dependent patients.</w:t>
      </w:r>
    </w:p>
    <w:p w:rsidR="0022306E" w:rsidRPr="0022306E" w:rsidRDefault="0022306E" w:rsidP="0022306E">
      <w:pPr>
        <w:spacing w:after="165"/>
        <w:rPr>
          <w:rFonts w:ascii="Arial" w:hAnsi="Arial" w:cs="Arial"/>
          <w:color w:val="636B6F"/>
          <w:sz w:val="21"/>
          <w:szCs w:val="21"/>
          <w:lang w:eastAsia="en-US"/>
        </w:rPr>
      </w:pPr>
      <w:r w:rsidRPr="0022306E">
        <w:rPr>
          <w:rFonts w:ascii="Arial" w:hAnsi="Arial" w:cs="Arial"/>
          <w:color w:val="636B6F"/>
          <w:sz w:val="22"/>
          <w:szCs w:val="22"/>
          <w:lang w:eastAsia="en-US"/>
        </w:rPr>
        <w:t>*       Employment history must demonstrate regular attendance at work.</w:t>
      </w:r>
    </w:p>
    <w:p w:rsidR="0022306E" w:rsidRPr="0022306E" w:rsidRDefault="0022306E" w:rsidP="0022306E">
      <w:pPr>
        <w:spacing w:after="165"/>
        <w:rPr>
          <w:rFonts w:ascii="Arial" w:hAnsi="Arial" w:cs="Arial"/>
          <w:color w:val="636B6F"/>
          <w:sz w:val="21"/>
          <w:szCs w:val="21"/>
          <w:lang w:eastAsia="en-US"/>
        </w:rPr>
      </w:pPr>
      <w:r w:rsidRPr="0022306E">
        <w:rPr>
          <w:rFonts w:ascii="Arial" w:hAnsi="Arial" w:cs="Arial"/>
          <w:color w:val="636B6F"/>
          <w:sz w:val="22"/>
          <w:szCs w:val="22"/>
          <w:lang w:eastAsia="en-US"/>
        </w:rPr>
        <w:t>Bilingualism (French and English) would be considered an asset.</w:t>
      </w:r>
    </w:p>
    <w:p w:rsidR="001A0FA0" w:rsidRDefault="001A0FA0" w:rsidP="001A0FA0">
      <w:pPr>
        <w:rPr>
          <w:rFonts w:ascii="Arial" w:hAnsi="Arial" w:cs="Arial"/>
          <w:sz w:val="22"/>
          <w:szCs w:val="22"/>
          <w:lang w:val="fr-CA"/>
        </w:rPr>
      </w:pPr>
    </w:p>
    <w:p w:rsidR="001A0FA0" w:rsidRDefault="001A0FA0" w:rsidP="001A0FA0">
      <w:pPr>
        <w:rPr>
          <w:rFonts w:ascii="Arial" w:hAnsi="Arial" w:cs="Arial"/>
          <w:sz w:val="22"/>
          <w:szCs w:val="22"/>
          <w:lang w:val="fr-CA"/>
        </w:rPr>
      </w:pPr>
    </w:p>
    <w:p w:rsidR="00D055AA" w:rsidRPr="00D055AA" w:rsidRDefault="00D055AA" w:rsidP="00D055AA">
      <w:pPr>
        <w:rPr>
          <w:rFonts w:ascii="Arial" w:hAnsi="Arial" w:cs="Arial"/>
          <w:sz w:val="22"/>
          <w:szCs w:val="22"/>
          <w:lang w:val="fr-CA"/>
        </w:rPr>
      </w:pPr>
    </w:p>
    <w:p w:rsidR="00D055AA" w:rsidRPr="00D055AA" w:rsidRDefault="00D055AA" w:rsidP="00D055AA">
      <w:pPr>
        <w:rPr>
          <w:rFonts w:ascii="Arial" w:hAnsi="Arial" w:cs="Arial"/>
          <w:sz w:val="22"/>
          <w:szCs w:val="22"/>
          <w:lang w:val="fr-CA"/>
        </w:rPr>
      </w:pPr>
    </w:p>
    <w:p w:rsidR="001A0FA0" w:rsidRPr="004A0DFB" w:rsidRDefault="001A0FA0" w:rsidP="001A0FA0">
      <w:pPr>
        <w:rPr>
          <w:rFonts w:ascii="Arial" w:hAnsi="Arial" w:cs="Arial"/>
          <w:sz w:val="22"/>
          <w:szCs w:val="22"/>
          <w:lang w:val="fr-CA"/>
        </w:rPr>
      </w:pPr>
      <w:r w:rsidRPr="004A0DFB">
        <w:rPr>
          <w:rFonts w:ascii="Arial" w:hAnsi="Arial" w:cs="Arial"/>
          <w:sz w:val="22"/>
          <w:szCs w:val="22"/>
          <w:lang w:val="fr-CA"/>
        </w:rPr>
        <w:t>Les candidates et les candidats intéressés doivent présenter leur curriculum vitae au Service des ressources humaines, L’Hôpital de Timmins et du district, 700, avenue Ross Est, Timmins (Ontario)  P4N 8P2; téléphone : 705 267</w:t>
      </w:r>
      <w:r w:rsidRPr="004A0DFB">
        <w:rPr>
          <w:rFonts w:ascii="Arial" w:hAnsi="Arial" w:cs="Arial"/>
          <w:sz w:val="22"/>
          <w:szCs w:val="22"/>
          <w:lang w:val="fr-CA"/>
        </w:rPr>
        <w:noBreakHyphen/>
        <w:t>6371; télécopie : 705 360</w:t>
      </w:r>
      <w:r w:rsidRPr="004A0DFB">
        <w:rPr>
          <w:rFonts w:ascii="Arial" w:hAnsi="Arial" w:cs="Arial"/>
          <w:sz w:val="22"/>
          <w:szCs w:val="22"/>
          <w:lang w:val="fr-CA"/>
        </w:rPr>
        <w:noBreakHyphen/>
        <w:t>6008; à l’attention de </w:t>
      </w:r>
      <w:r w:rsidR="00DC5576">
        <w:rPr>
          <w:rFonts w:ascii="Arial" w:hAnsi="Arial" w:cs="Arial"/>
          <w:sz w:val="22"/>
          <w:szCs w:val="22"/>
          <w:lang w:val="fr-CA"/>
        </w:rPr>
        <w:t>Kayla Kampman</w:t>
      </w:r>
      <w:r w:rsidRPr="004A0DFB">
        <w:rPr>
          <w:rFonts w:ascii="Arial" w:hAnsi="Arial" w:cs="Arial"/>
          <w:sz w:val="22"/>
          <w:szCs w:val="22"/>
          <w:lang w:val="fr-CA"/>
        </w:rPr>
        <w:t xml:space="preserve">, courriel : </w:t>
      </w:r>
      <w:r w:rsidR="00DC5576">
        <w:t>kkampman@tadh.com</w:t>
      </w:r>
    </w:p>
    <w:p w:rsidR="001A0FA0" w:rsidRPr="004A0DFB" w:rsidRDefault="001A0FA0" w:rsidP="001A0FA0">
      <w:pPr>
        <w:rPr>
          <w:rFonts w:ascii="Arial" w:hAnsi="Arial" w:cs="Arial"/>
          <w:sz w:val="22"/>
          <w:szCs w:val="22"/>
          <w:lang w:val="fr-CA"/>
        </w:rPr>
      </w:pPr>
    </w:p>
    <w:p w:rsidR="001A0FA0" w:rsidRPr="004A0DFB" w:rsidRDefault="001A0FA0" w:rsidP="001A0FA0">
      <w:pPr>
        <w:rPr>
          <w:rFonts w:ascii="Arial" w:hAnsi="Arial" w:cs="Arial"/>
          <w:sz w:val="22"/>
          <w:szCs w:val="22"/>
          <w:lang w:val="fr-CA"/>
        </w:rPr>
      </w:pPr>
    </w:p>
    <w:p w:rsidR="001A0FA0" w:rsidRPr="004A0DFB" w:rsidRDefault="001A0FA0" w:rsidP="001A0FA0">
      <w:pPr>
        <w:rPr>
          <w:rFonts w:ascii="Arial" w:hAnsi="Arial" w:cs="Arial"/>
          <w:i/>
          <w:color w:val="000000"/>
          <w:sz w:val="22"/>
          <w:szCs w:val="22"/>
          <w:shd w:val="clear" w:color="auto" w:fill="FFFFFF"/>
          <w:lang w:val="fr-CA"/>
        </w:rPr>
      </w:pPr>
      <w:r w:rsidRPr="004A0DFB">
        <w:rPr>
          <w:rFonts w:ascii="Arial" w:hAnsi="Arial" w:cs="Arial"/>
          <w:i/>
          <w:color w:val="000000"/>
          <w:sz w:val="22"/>
          <w:szCs w:val="22"/>
          <w:shd w:val="clear" w:color="auto" w:fill="FFFFFF"/>
          <w:lang w:val="fr-CA"/>
        </w:rPr>
        <w:t>L’Hôpital de Timmins et du district fournira des adaptations à l’intention des candidates et des candidats handicapés pendant le processus de recrutement.</w:t>
      </w:r>
    </w:p>
    <w:p w:rsidR="001A0FA0" w:rsidRPr="004A0DFB" w:rsidRDefault="001A0FA0" w:rsidP="001A0FA0">
      <w:pPr>
        <w:rPr>
          <w:rFonts w:ascii="Arial" w:hAnsi="Arial" w:cs="Arial"/>
          <w:i/>
          <w:color w:val="000000"/>
          <w:sz w:val="22"/>
          <w:szCs w:val="22"/>
          <w:shd w:val="clear" w:color="auto" w:fill="FFFFFF"/>
          <w:lang w:val="fr-CA"/>
        </w:rPr>
      </w:pPr>
    </w:p>
    <w:p w:rsidR="001A0FA0" w:rsidRPr="004A0DFB" w:rsidRDefault="001A0FA0" w:rsidP="001A0FA0">
      <w:pPr>
        <w:rPr>
          <w:rFonts w:ascii="Arial" w:hAnsi="Arial" w:cs="Arial"/>
          <w:i/>
          <w:color w:val="000000"/>
          <w:sz w:val="22"/>
          <w:szCs w:val="22"/>
          <w:shd w:val="clear" w:color="auto" w:fill="FFFFFF"/>
          <w:lang w:val="fr-CA"/>
        </w:rPr>
      </w:pPr>
      <w:r w:rsidRPr="004A0DFB">
        <w:rPr>
          <w:rFonts w:ascii="Arial" w:hAnsi="Arial" w:cs="Arial"/>
          <w:i/>
          <w:color w:val="000000"/>
          <w:sz w:val="22"/>
          <w:szCs w:val="22"/>
          <w:shd w:val="clear" w:color="auto" w:fill="FFFFFF"/>
          <w:lang w:val="fr-CA"/>
        </w:rPr>
        <w:t>Nous remercions tous les candidats et les candidates de leur réponse; toutefois, nous communiquerons seulement avec les personnes sélectionnées aux fins d’entrevue</w:t>
      </w:r>
      <w:r w:rsidRPr="004A0DFB">
        <w:rPr>
          <w:rFonts w:ascii="Arial" w:hAnsi="Arial" w:cs="Arial"/>
          <w:i/>
          <w:sz w:val="22"/>
          <w:szCs w:val="22"/>
          <w:lang w:val="fr-CA"/>
        </w:rPr>
        <w:t>.</w:t>
      </w:r>
    </w:p>
    <w:p w:rsidR="001A0FA0" w:rsidRPr="004A0DFB" w:rsidRDefault="001A0FA0" w:rsidP="001A0FA0">
      <w:pPr>
        <w:rPr>
          <w:rFonts w:ascii="Arial" w:hAnsi="Arial" w:cs="Arial"/>
          <w:sz w:val="22"/>
          <w:szCs w:val="22"/>
          <w:lang w:val="fr-CA"/>
        </w:rPr>
      </w:pPr>
    </w:p>
    <w:p w:rsidR="001A0FA0" w:rsidRPr="004A0DFB" w:rsidRDefault="001A0FA0" w:rsidP="001A0FA0">
      <w:pPr>
        <w:rPr>
          <w:rFonts w:ascii="Arial" w:hAnsi="Arial" w:cs="Arial"/>
          <w:sz w:val="22"/>
          <w:szCs w:val="22"/>
          <w:lang w:val="fr-CA"/>
        </w:rPr>
      </w:pPr>
    </w:p>
    <w:p w:rsidR="001A0FA0" w:rsidRPr="004A0DFB" w:rsidRDefault="001A0FA0" w:rsidP="001A0FA0">
      <w:pPr>
        <w:rPr>
          <w:rFonts w:ascii="Arial" w:hAnsi="Arial" w:cs="Arial"/>
          <w:sz w:val="22"/>
          <w:szCs w:val="22"/>
          <w:lang w:val="fr-CA"/>
        </w:rPr>
      </w:pPr>
    </w:p>
    <w:p w:rsidR="001A0FA0" w:rsidRPr="004A0DFB" w:rsidRDefault="001A0FA0" w:rsidP="001A0FA0">
      <w:pPr>
        <w:pStyle w:val="Footer"/>
        <w:jc w:val="center"/>
        <w:rPr>
          <w:rFonts w:ascii="Arial" w:hAnsi="Arial" w:cs="Arial"/>
          <w:b/>
          <w:color w:val="808080" w:themeColor="background1" w:themeShade="80"/>
          <w:sz w:val="22"/>
          <w:szCs w:val="22"/>
          <w:lang w:val="fr-CA"/>
        </w:rPr>
      </w:pPr>
      <w:r w:rsidRPr="004A0DFB">
        <w:rPr>
          <w:rFonts w:ascii="Arial" w:hAnsi="Arial" w:cs="Arial"/>
          <w:b/>
          <w:color w:val="808080" w:themeColor="background1" w:themeShade="80"/>
          <w:sz w:val="22"/>
          <w:szCs w:val="22"/>
          <w:lang w:val="fr-CA"/>
        </w:rPr>
        <w:t>LA PRESTATION DE SOINS EXEMPLAIRES AUX GENS DU NORD</w:t>
      </w:r>
    </w:p>
    <w:p w:rsidR="001A0FA0" w:rsidRPr="004A0DFB" w:rsidRDefault="001A0FA0" w:rsidP="001A0FA0">
      <w:pPr>
        <w:tabs>
          <w:tab w:val="center" w:pos="4320"/>
          <w:tab w:val="right" w:pos="8640"/>
        </w:tabs>
        <w:ind w:hanging="810"/>
        <w:jc w:val="center"/>
        <w:rPr>
          <w:rFonts w:ascii="Arial" w:hAnsi="Arial" w:cs="Arial"/>
          <w:b/>
          <w:color w:val="808080" w:themeColor="background1" w:themeShade="80"/>
          <w:sz w:val="22"/>
          <w:szCs w:val="22"/>
          <w:lang w:val="fr-CA"/>
        </w:rPr>
      </w:pPr>
    </w:p>
    <w:p w:rsidR="001A0FA0" w:rsidRPr="004A0DFB" w:rsidRDefault="001A0FA0" w:rsidP="001A0FA0">
      <w:pPr>
        <w:tabs>
          <w:tab w:val="center" w:pos="4320"/>
          <w:tab w:val="right" w:pos="8640"/>
        </w:tabs>
        <w:jc w:val="center"/>
        <w:rPr>
          <w:rFonts w:ascii="Arial" w:hAnsi="Arial" w:cs="Arial"/>
          <w:b/>
          <w:color w:val="808080" w:themeColor="background1" w:themeShade="80"/>
          <w:sz w:val="22"/>
          <w:szCs w:val="22"/>
          <w:lang w:val="fr-CA"/>
        </w:rPr>
      </w:pPr>
      <w:r w:rsidRPr="004A0DFB">
        <w:rPr>
          <w:rFonts w:ascii="Arial" w:hAnsi="Arial" w:cs="Arial"/>
          <w:b/>
          <w:color w:val="808080" w:themeColor="background1" w:themeShade="80"/>
          <w:sz w:val="22"/>
          <w:szCs w:val="22"/>
          <w:lang w:val="fr-CA"/>
        </w:rPr>
        <w:t>COLLABORER AVEC NOS PARTENAIRES AFIN D’AMÉLIORER LA SANTÉ DES GENS DU NORD</w:t>
      </w:r>
    </w:p>
    <w:p w:rsidR="00D055AA" w:rsidRDefault="00D055AA" w:rsidP="00D055AA">
      <w:pPr>
        <w:rPr>
          <w:rFonts w:ascii="Arial" w:hAnsi="Arial" w:cs="Arial"/>
          <w:sz w:val="22"/>
          <w:szCs w:val="22"/>
          <w:lang w:val="fr-CA"/>
        </w:rPr>
      </w:pPr>
    </w:p>
    <w:p w:rsidR="00F9359F" w:rsidRPr="00D055AA" w:rsidRDefault="00D055AA" w:rsidP="00D055AA">
      <w:pPr>
        <w:tabs>
          <w:tab w:val="left" w:pos="2715"/>
        </w:tabs>
        <w:rPr>
          <w:rFonts w:ascii="Arial" w:hAnsi="Arial" w:cs="Arial"/>
          <w:sz w:val="22"/>
          <w:szCs w:val="22"/>
          <w:lang w:val="fr-CA"/>
        </w:rPr>
      </w:pPr>
      <w:r>
        <w:rPr>
          <w:rFonts w:ascii="Arial" w:hAnsi="Arial" w:cs="Arial"/>
          <w:sz w:val="22"/>
          <w:szCs w:val="22"/>
          <w:lang w:val="fr-CA"/>
        </w:rPr>
        <w:tab/>
      </w:r>
    </w:p>
    <w:sectPr w:rsidR="00F9359F" w:rsidRPr="00D055AA" w:rsidSect="00824F1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491" w:rsidRDefault="00DE3491" w:rsidP="002550CC">
      <w:r>
        <w:separator/>
      </w:r>
    </w:p>
  </w:endnote>
  <w:endnote w:type="continuationSeparator" w:id="0">
    <w:p w:rsidR="00DE3491" w:rsidRDefault="00DE3491" w:rsidP="0025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85" w:rsidRDefault="005944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CFF" w:rsidRPr="00D41B5C" w:rsidRDefault="00FB1CFF">
    <w:pPr>
      <w:pStyle w:val="Footer"/>
      <w:rPr>
        <w:color w:val="808080" w:themeColor="background1" w:themeShade="80"/>
        <w:lang w:val="en-CA"/>
      </w:rPr>
    </w:pPr>
  </w:p>
  <w:p w:rsidR="00FB1CFF" w:rsidRDefault="00FB1CF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85" w:rsidRDefault="005944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491" w:rsidRDefault="00DE3491" w:rsidP="002550CC">
      <w:r>
        <w:separator/>
      </w:r>
    </w:p>
  </w:footnote>
  <w:footnote w:type="continuationSeparator" w:id="0">
    <w:p w:rsidR="00DE3491" w:rsidRDefault="00DE3491" w:rsidP="002550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85" w:rsidRDefault="005944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85" w:rsidRDefault="0059448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85" w:rsidRDefault="005944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09525C"/>
    <w:multiLevelType w:val="hybridMultilevel"/>
    <w:tmpl w:val="A0DEE9F4"/>
    <w:lvl w:ilvl="0" w:tplc="F64C6C42">
      <w:start w:val="55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411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B557F1"/>
    <w:multiLevelType w:val="hybridMultilevel"/>
    <w:tmpl w:val="27A0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3699A"/>
    <w:multiLevelType w:val="hybridMultilevel"/>
    <w:tmpl w:val="32F097E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22127"/>
    <w:multiLevelType w:val="hybridMultilevel"/>
    <w:tmpl w:val="3680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C00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C81288"/>
    <w:multiLevelType w:val="hybridMultilevel"/>
    <w:tmpl w:val="CE4011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F2E75C2"/>
    <w:multiLevelType w:val="hybridMultilevel"/>
    <w:tmpl w:val="CD8A9BEC"/>
    <w:lvl w:ilvl="0" w:tplc="10090001">
      <w:start w:val="1"/>
      <w:numFmt w:val="bullet"/>
      <w:lvlText w:val=""/>
      <w:lvlJc w:val="left"/>
      <w:pPr>
        <w:tabs>
          <w:tab w:val="num" w:pos="795"/>
        </w:tabs>
        <w:ind w:left="795" w:hanging="360"/>
      </w:pPr>
      <w:rPr>
        <w:rFonts w:ascii="Symbol" w:hAnsi="Symbol" w:hint="default"/>
      </w:rPr>
    </w:lvl>
    <w:lvl w:ilvl="1" w:tplc="10090003" w:tentative="1">
      <w:start w:val="1"/>
      <w:numFmt w:val="bullet"/>
      <w:lvlText w:val="o"/>
      <w:lvlJc w:val="left"/>
      <w:pPr>
        <w:tabs>
          <w:tab w:val="num" w:pos="1515"/>
        </w:tabs>
        <w:ind w:left="1515" w:hanging="360"/>
      </w:pPr>
      <w:rPr>
        <w:rFonts w:ascii="Courier New" w:hAnsi="Courier New" w:cs="Courier New" w:hint="default"/>
      </w:rPr>
    </w:lvl>
    <w:lvl w:ilvl="2" w:tplc="10090005" w:tentative="1">
      <w:start w:val="1"/>
      <w:numFmt w:val="bullet"/>
      <w:lvlText w:val=""/>
      <w:lvlJc w:val="left"/>
      <w:pPr>
        <w:tabs>
          <w:tab w:val="num" w:pos="2235"/>
        </w:tabs>
        <w:ind w:left="2235" w:hanging="360"/>
      </w:pPr>
      <w:rPr>
        <w:rFonts w:ascii="Wingdings" w:hAnsi="Wingdings" w:hint="default"/>
      </w:rPr>
    </w:lvl>
    <w:lvl w:ilvl="3" w:tplc="10090001" w:tentative="1">
      <w:start w:val="1"/>
      <w:numFmt w:val="bullet"/>
      <w:lvlText w:val=""/>
      <w:lvlJc w:val="left"/>
      <w:pPr>
        <w:tabs>
          <w:tab w:val="num" w:pos="2955"/>
        </w:tabs>
        <w:ind w:left="2955" w:hanging="360"/>
      </w:pPr>
      <w:rPr>
        <w:rFonts w:ascii="Symbol" w:hAnsi="Symbol" w:hint="default"/>
      </w:rPr>
    </w:lvl>
    <w:lvl w:ilvl="4" w:tplc="10090003" w:tentative="1">
      <w:start w:val="1"/>
      <w:numFmt w:val="bullet"/>
      <w:lvlText w:val="o"/>
      <w:lvlJc w:val="left"/>
      <w:pPr>
        <w:tabs>
          <w:tab w:val="num" w:pos="3675"/>
        </w:tabs>
        <w:ind w:left="3675" w:hanging="360"/>
      </w:pPr>
      <w:rPr>
        <w:rFonts w:ascii="Courier New" w:hAnsi="Courier New" w:cs="Courier New" w:hint="default"/>
      </w:rPr>
    </w:lvl>
    <w:lvl w:ilvl="5" w:tplc="10090005" w:tentative="1">
      <w:start w:val="1"/>
      <w:numFmt w:val="bullet"/>
      <w:lvlText w:val=""/>
      <w:lvlJc w:val="left"/>
      <w:pPr>
        <w:tabs>
          <w:tab w:val="num" w:pos="4395"/>
        </w:tabs>
        <w:ind w:left="4395" w:hanging="360"/>
      </w:pPr>
      <w:rPr>
        <w:rFonts w:ascii="Wingdings" w:hAnsi="Wingdings" w:hint="default"/>
      </w:rPr>
    </w:lvl>
    <w:lvl w:ilvl="6" w:tplc="10090001" w:tentative="1">
      <w:start w:val="1"/>
      <w:numFmt w:val="bullet"/>
      <w:lvlText w:val=""/>
      <w:lvlJc w:val="left"/>
      <w:pPr>
        <w:tabs>
          <w:tab w:val="num" w:pos="5115"/>
        </w:tabs>
        <w:ind w:left="5115" w:hanging="360"/>
      </w:pPr>
      <w:rPr>
        <w:rFonts w:ascii="Symbol" w:hAnsi="Symbol" w:hint="default"/>
      </w:rPr>
    </w:lvl>
    <w:lvl w:ilvl="7" w:tplc="10090003" w:tentative="1">
      <w:start w:val="1"/>
      <w:numFmt w:val="bullet"/>
      <w:lvlText w:val="o"/>
      <w:lvlJc w:val="left"/>
      <w:pPr>
        <w:tabs>
          <w:tab w:val="num" w:pos="5835"/>
        </w:tabs>
        <w:ind w:left="5835" w:hanging="360"/>
      </w:pPr>
      <w:rPr>
        <w:rFonts w:ascii="Courier New" w:hAnsi="Courier New" w:cs="Courier New" w:hint="default"/>
      </w:rPr>
    </w:lvl>
    <w:lvl w:ilvl="8" w:tplc="10090005"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422253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CE22B9"/>
    <w:multiLevelType w:val="hybridMultilevel"/>
    <w:tmpl w:val="1ADCAA66"/>
    <w:lvl w:ilvl="0" w:tplc="571C2D82">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1" w15:restartNumberingAfterBreak="0">
    <w:nsid w:val="44D84251"/>
    <w:multiLevelType w:val="singleLevel"/>
    <w:tmpl w:val="D3E0E9C0"/>
    <w:lvl w:ilvl="0">
      <w:start w:val="1"/>
      <w:numFmt w:val="bullet"/>
      <w:lvlText w:val=""/>
      <w:lvlJc w:val="left"/>
      <w:pPr>
        <w:tabs>
          <w:tab w:val="num" w:pos="360"/>
        </w:tabs>
        <w:ind w:left="360" w:hanging="360"/>
      </w:pPr>
      <w:rPr>
        <w:rFonts w:ascii="Symbol" w:hAnsi="Symbol" w:hint="default"/>
        <w:effect w:val="none"/>
      </w:rPr>
    </w:lvl>
  </w:abstractNum>
  <w:abstractNum w:abstractNumId="12" w15:restartNumberingAfterBreak="0">
    <w:nsid w:val="4510474E"/>
    <w:multiLevelType w:val="hybridMultilevel"/>
    <w:tmpl w:val="116CB1CC"/>
    <w:lvl w:ilvl="0" w:tplc="D7BCF694">
      <w:start w:val="55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601C43"/>
    <w:multiLevelType w:val="hybridMultilevel"/>
    <w:tmpl w:val="C1F66D2A"/>
    <w:lvl w:ilvl="0" w:tplc="6FB8608E">
      <w:start w:val="55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818A0"/>
    <w:multiLevelType w:val="hybridMultilevel"/>
    <w:tmpl w:val="B35070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5A663344"/>
    <w:multiLevelType w:val="hybridMultilevel"/>
    <w:tmpl w:val="A5FA18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D193FD0"/>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65B81376"/>
    <w:multiLevelType w:val="hybridMultilevel"/>
    <w:tmpl w:val="93B8A4A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AC6EF3"/>
    <w:multiLevelType w:val="hybridMultilevel"/>
    <w:tmpl w:val="C9FECA2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BC4A6B"/>
    <w:multiLevelType w:val="hybridMultilevel"/>
    <w:tmpl w:val="7C9A83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3084E"/>
    <w:multiLevelType w:val="hybridMultilevel"/>
    <w:tmpl w:val="A980FF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D72B2D"/>
    <w:multiLevelType w:val="singleLevel"/>
    <w:tmpl w:val="D3E0E9C0"/>
    <w:lvl w:ilvl="0">
      <w:start w:val="1"/>
      <w:numFmt w:val="bullet"/>
      <w:lvlText w:val=""/>
      <w:lvlJc w:val="left"/>
      <w:pPr>
        <w:tabs>
          <w:tab w:val="num" w:pos="360"/>
        </w:tabs>
        <w:ind w:left="360" w:hanging="360"/>
      </w:pPr>
      <w:rPr>
        <w:rFonts w:ascii="Symbol" w:hAnsi="Symbol" w:hint="default"/>
        <w:effect w:val="none"/>
      </w:rPr>
    </w:lvl>
  </w:abstractNum>
  <w:num w:numId="1">
    <w:abstractNumId w:val="21"/>
  </w:num>
  <w:num w:numId="2">
    <w:abstractNumId w:val="11"/>
  </w:num>
  <w:num w:numId="3">
    <w:abstractNumId w:val="15"/>
  </w:num>
  <w:num w:numId="4">
    <w:abstractNumId w:val="7"/>
  </w:num>
  <w:num w:numId="5">
    <w:abstractNumId w:val="14"/>
  </w:num>
  <w:num w:numId="6">
    <w:abstractNumId w:val="3"/>
  </w:num>
  <w:num w:numId="7">
    <w:abstractNumId w:val="10"/>
  </w:num>
  <w:num w:numId="8">
    <w:abstractNumId w:val="13"/>
  </w:num>
  <w:num w:numId="9">
    <w:abstractNumId w:val="1"/>
  </w:num>
  <w:num w:numId="10">
    <w:abstractNumId w:val="12"/>
  </w:num>
  <w:num w:numId="11">
    <w:abstractNumId w:val="20"/>
  </w:num>
  <w:num w:numId="12">
    <w:abstractNumId w:val="16"/>
  </w:num>
  <w:num w:numId="13">
    <w:abstractNumId w:val="8"/>
  </w:num>
  <w:num w:numId="14">
    <w:abstractNumId w:val="19"/>
  </w:num>
  <w:num w:numId="15">
    <w:abstractNumId w:val="2"/>
  </w:num>
  <w:num w:numId="16">
    <w:abstractNumId w:val="0"/>
  </w:num>
  <w:num w:numId="17">
    <w:abstractNumId w:val="5"/>
  </w:num>
  <w:num w:numId="18">
    <w:abstractNumId w:val="6"/>
  </w:num>
  <w:num w:numId="19">
    <w:abstractNumId w:val="17"/>
  </w:num>
  <w:num w:numId="20">
    <w:abstractNumId w:val="18"/>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9F"/>
    <w:rsid w:val="00006BEB"/>
    <w:rsid w:val="00033ABB"/>
    <w:rsid w:val="0008298C"/>
    <w:rsid w:val="0009334C"/>
    <w:rsid w:val="000D0454"/>
    <w:rsid w:val="000E34BC"/>
    <w:rsid w:val="000F6AF8"/>
    <w:rsid w:val="0010378C"/>
    <w:rsid w:val="00136B6B"/>
    <w:rsid w:val="00150F20"/>
    <w:rsid w:val="00156EC2"/>
    <w:rsid w:val="001765D8"/>
    <w:rsid w:val="00181D26"/>
    <w:rsid w:val="00186757"/>
    <w:rsid w:val="001875F1"/>
    <w:rsid w:val="001A0FA0"/>
    <w:rsid w:val="001C0233"/>
    <w:rsid w:val="001C454F"/>
    <w:rsid w:val="001F541B"/>
    <w:rsid w:val="0022306E"/>
    <w:rsid w:val="002328EF"/>
    <w:rsid w:val="002550CC"/>
    <w:rsid w:val="0026239E"/>
    <w:rsid w:val="0028794F"/>
    <w:rsid w:val="0029791E"/>
    <w:rsid w:val="002D0FE5"/>
    <w:rsid w:val="002D7008"/>
    <w:rsid w:val="00316CCC"/>
    <w:rsid w:val="00344D1B"/>
    <w:rsid w:val="00355EB2"/>
    <w:rsid w:val="00394998"/>
    <w:rsid w:val="003C2459"/>
    <w:rsid w:val="003D0ED1"/>
    <w:rsid w:val="003E07FC"/>
    <w:rsid w:val="003F2FC7"/>
    <w:rsid w:val="00402CF1"/>
    <w:rsid w:val="00426605"/>
    <w:rsid w:val="0047235C"/>
    <w:rsid w:val="004F151D"/>
    <w:rsid w:val="004F59AA"/>
    <w:rsid w:val="004F6BE9"/>
    <w:rsid w:val="004F7B88"/>
    <w:rsid w:val="005038FB"/>
    <w:rsid w:val="005307D9"/>
    <w:rsid w:val="00531F1C"/>
    <w:rsid w:val="00553BEB"/>
    <w:rsid w:val="00571539"/>
    <w:rsid w:val="005803E7"/>
    <w:rsid w:val="00581CC8"/>
    <w:rsid w:val="00586746"/>
    <w:rsid w:val="00594485"/>
    <w:rsid w:val="005A6D73"/>
    <w:rsid w:val="005C430E"/>
    <w:rsid w:val="005C45B3"/>
    <w:rsid w:val="005F0B3B"/>
    <w:rsid w:val="005F0C24"/>
    <w:rsid w:val="00637410"/>
    <w:rsid w:val="00647192"/>
    <w:rsid w:val="006512CA"/>
    <w:rsid w:val="00657849"/>
    <w:rsid w:val="006649E8"/>
    <w:rsid w:val="006775E9"/>
    <w:rsid w:val="00691683"/>
    <w:rsid w:val="006A4ACB"/>
    <w:rsid w:val="006E5E90"/>
    <w:rsid w:val="006F3F52"/>
    <w:rsid w:val="00711898"/>
    <w:rsid w:val="00742603"/>
    <w:rsid w:val="007733AD"/>
    <w:rsid w:val="00797444"/>
    <w:rsid w:val="007A07A4"/>
    <w:rsid w:val="007B0AD9"/>
    <w:rsid w:val="007B697E"/>
    <w:rsid w:val="007D00B4"/>
    <w:rsid w:val="007E409F"/>
    <w:rsid w:val="007E53D0"/>
    <w:rsid w:val="00824F1B"/>
    <w:rsid w:val="008530C3"/>
    <w:rsid w:val="008A696D"/>
    <w:rsid w:val="008E0544"/>
    <w:rsid w:val="008E597A"/>
    <w:rsid w:val="0090781E"/>
    <w:rsid w:val="009368A0"/>
    <w:rsid w:val="009876B6"/>
    <w:rsid w:val="009B4C53"/>
    <w:rsid w:val="009C0FE2"/>
    <w:rsid w:val="009D7785"/>
    <w:rsid w:val="009E29B7"/>
    <w:rsid w:val="009F4644"/>
    <w:rsid w:val="009F63FD"/>
    <w:rsid w:val="00A110B9"/>
    <w:rsid w:val="00A70258"/>
    <w:rsid w:val="00A842F5"/>
    <w:rsid w:val="00A84AC6"/>
    <w:rsid w:val="00AB3E90"/>
    <w:rsid w:val="00AD7AFC"/>
    <w:rsid w:val="00B13ED8"/>
    <w:rsid w:val="00B22F03"/>
    <w:rsid w:val="00B348CB"/>
    <w:rsid w:val="00B4104C"/>
    <w:rsid w:val="00B744FE"/>
    <w:rsid w:val="00BE0FC4"/>
    <w:rsid w:val="00C10DDF"/>
    <w:rsid w:val="00C270AA"/>
    <w:rsid w:val="00C320BD"/>
    <w:rsid w:val="00C713E5"/>
    <w:rsid w:val="00C744A6"/>
    <w:rsid w:val="00C7794F"/>
    <w:rsid w:val="00C83BA0"/>
    <w:rsid w:val="00CB21C6"/>
    <w:rsid w:val="00CB2AA0"/>
    <w:rsid w:val="00D0313E"/>
    <w:rsid w:val="00D055AA"/>
    <w:rsid w:val="00D11C7B"/>
    <w:rsid w:val="00D20E93"/>
    <w:rsid w:val="00D21B22"/>
    <w:rsid w:val="00D2589D"/>
    <w:rsid w:val="00D305D6"/>
    <w:rsid w:val="00D41B5C"/>
    <w:rsid w:val="00D529AF"/>
    <w:rsid w:val="00D53885"/>
    <w:rsid w:val="00D63330"/>
    <w:rsid w:val="00D826AF"/>
    <w:rsid w:val="00D8350C"/>
    <w:rsid w:val="00D866DC"/>
    <w:rsid w:val="00D9527A"/>
    <w:rsid w:val="00DA7EC3"/>
    <w:rsid w:val="00DC5576"/>
    <w:rsid w:val="00DE3491"/>
    <w:rsid w:val="00DF7F9A"/>
    <w:rsid w:val="00E2155E"/>
    <w:rsid w:val="00E21D6F"/>
    <w:rsid w:val="00E307FB"/>
    <w:rsid w:val="00E7642C"/>
    <w:rsid w:val="00E804C0"/>
    <w:rsid w:val="00E942DC"/>
    <w:rsid w:val="00EC26FB"/>
    <w:rsid w:val="00F00E33"/>
    <w:rsid w:val="00F10EB9"/>
    <w:rsid w:val="00F26716"/>
    <w:rsid w:val="00F54D0B"/>
    <w:rsid w:val="00F91C2A"/>
    <w:rsid w:val="00F9359F"/>
    <w:rsid w:val="00FB1C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748DB9"/>
  <w15:docId w15:val="{E7C6DA42-A404-43F2-B339-51C46A27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1B"/>
    <w:rPr>
      <w:lang w:val="en-US"/>
    </w:rPr>
  </w:style>
  <w:style w:type="paragraph" w:styleId="Heading1">
    <w:name w:val="heading 1"/>
    <w:basedOn w:val="Normal"/>
    <w:next w:val="Normal"/>
    <w:qFormat/>
    <w:rsid w:val="00824F1B"/>
    <w:pPr>
      <w:keepNext/>
      <w:widowControl w:val="0"/>
      <w:jc w:val="both"/>
      <w:outlineLvl w:val="0"/>
    </w:pPr>
    <w:rPr>
      <w:rFonts w:ascii="Arial" w:hAnsi="Arial"/>
      <w:b/>
      <w:snapToGrid w:val="0"/>
      <w:sz w:val="22"/>
      <w:u w:val="single"/>
      <w:lang w:val="en-GB" w:eastAsia="en-US"/>
    </w:rPr>
  </w:style>
  <w:style w:type="paragraph" w:styleId="Heading2">
    <w:name w:val="heading 2"/>
    <w:basedOn w:val="Normal"/>
    <w:next w:val="Normal"/>
    <w:qFormat/>
    <w:rsid w:val="00824F1B"/>
    <w:pPr>
      <w:keepNext/>
      <w:widowControl w:val="0"/>
      <w:jc w:val="both"/>
      <w:outlineLvl w:val="1"/>
    </w:pPr>
    <w:rPr>
      <w:rFonts w:ascii="Arial" w:hAnsi="Arial"/>
      <w:b/>
      <w:snapToGrid w:val="0"/>
      <w:sz w:val="24"/>
      <w:lang w:val="en-GB" w:eastAsia="en-US"/>
    </w:rPr>
  </w:style>
  <w:style w:type="paragraph" w:styleId="Heading3">
    <w:name w:val="heading 3"/>
    <w:basedOn w:val="Normal"/>
    <w:next w:val="Normal"/>
    <w:qFormat/>
    <w:rsid w:val="00824F1B"/>
    <w:pPr>
      <w:keepNext/>
      <w:jc w:val="center"/>
      <w:outlineLvl w:val="2"/>
    </w:pPr>
    <w:rPr>
      <w:rFonts w:ascii="Futura Bk BT" w:hAnsi="Futura Bk BT"/>
      <w:b/>
      <w:color w:val="808080"/>
      <w:spacing w:val="40"/>
      <w:sz w:val="36"/>
      <w:lang w:val="fr-CA"/>
    </w:rPr>
  </w:style>
  <w:style w:type="paragraph" w:styleId="Heading4">
    <w:name w:val="heading 4"/>
    <w:basedOn w:val="Normal"/>
    <w:next w:val="Normal"/>
    <w:link w:val="Heading4Char"/>
    <w:uiPriority w:val="9"/>
    <w:semiHidden/>
    <w:unhideWhenUsed/>
    <w:qFormat/>
    <w:rsid w:val="002230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44FE"/>
    <w:rPr>
      <w:rFonts w:ascii="Tahoma" w:hAnsi="Tahoma" w:cs="Tahoma"/>
      <w:sz w:val="16"/>
      <w:szCs w:val="16"/>
    </w:rPr>
  </w:style>
  <w:style w:type="character" w:customStyle="1" w:styleId="BalloonTextChar">
    <w:name w:val="Balloon Text Char"/>
    <w:basedOn w:val="DefaultParagraphFont"/>
    <w:link w:val="BalloonText"/>
    <w:uiPriority w:val="99"/>
    <w:semiHidden/>
    <w:rsid w:val="00B744FE"/>
    <w:rPr>
      <w:rFonts w:ascii="Tahoma" w:hAnsi="Tahoma" w:cs="Tahoma"/>
      <w:sz w:val="16"/>
      <w:szCs w:val="16"/>
      <w:lang w:val="en-US"/>
    </w:rPr>
  </w:style>
  <w:style w:type="paragraph" w:styleId="ListParagraph">
    <w:name w:val="List Paragraph"/>
    <w:basedOn w:val="Normal"/>
    <w:uiPriority w:val="34"/>
    <w:qFormat/>
    <w:rsid w:val="00F54D0B"/>
    <w:pPr>
      <w:ind w:left="720"/>
      <w:contextualSpacing/>
    </w:pPr>
  </w:style>
  <w:style w:type="paragraph" w:styleId="Header">
    <w:name w:val="header"/>
    <w:basedOn w:val="Normal"/>
    <w:link w:val="HeaderChar"/>
    <w:uiPriority w:val="99"/>
    <w:unhideWhenUsed/>
    <w:rsid w:val="002550CC"/>
    <w:pPr>
      <w:tabs>
        <w:tab w:val="center" w:pos="4680"/>
        <w:tab w:val="right" w:pos="9360"/>
      </w:tabs>
    </w:pPr>
  </w:style>
  <w:style w:type="character" w:customStyle="1" w:styleId="HeaderChar">
    <w:name w:val="Header Char"/>
    <w:basedOn w:val="DefaultParagraphFont"/>
    <w:link w:val="Header"/>
    <w:uiPriority w:val="99"/>
    <w:rsid w:val="002550CC"/>
    <w:rPr>
      <w:lang w:val="en-US"/>
    </w:rPr>
  </w:style>
  <w:style w:type="paragraph" w:styleId="Footer">
    <w:name w:val="footer"/>
    <w:basedOn w:val="Normal"/>
    <w:link w:val="FooterChar"/>
    <w:uiPriority w:val="99"/>
    <w:unhideWhenUsed/>
    <w:rsid w:val="002550CC"/>
    <w:pPr>
      <w:tabs>
        <w:tab w:val="center" w:pos="4680"/>
        <w:tab w:val="right" w:pos="9360"/>
      </w:tabs>
    </w:pPr>
  </w:style>
  <w:style w:type="character" w:customStyle="1" w:styleId="FooterChar">
    <w:name w:val="Footer Char"/>
    <w:basedOn w:val="DefaultParagraphFont"/>
    <w:link w:val="Footer"/>
    <w:uiPriority w:val="99"/>
    <w:rsid w:val="002550CC"/>
    <w:rPr>
      <w:lang w:val="en-US"/>
    </w:rPr>
  </w:style>
  <w:style w:type="character" w:styleId="Hyperlink">
    <w:name w:val="Hyperlink"/>
    <w:basedOn w:val="DefaultParagraphFont"/>
    <w:uiPriority w:val="99"/>
    <w:unhideWhenUsed/>
    <w:rsid w:val="00797444"/>
    <w:rPr>
      <w:color w:val="0000FF" w:themeColor="hyperlink"/>
      <w:u w:val="single"/>
    </w:rPr>
  </w:style>
  <w:style w:type="character" w:customStyle="1" w:styleId="Heading4Char">
    <w:name w:val="Heading 4 Char"/>
    <w:basedOn w:val="DefaultParagraphFont"/>
    <w:link w:val="Heading4"/>
    <w:uiPriority w:val="9"/>
    <w:semiHidden/>
    <w:rsid w:val="0022306E"/>
    <w:rPr>
      <w:rFonts w:asciiTheme="majorHAnsi" w:eastAsiaTheme="majorEastAsia" w:hAnsiTheme="majorHAnsi" w:cstheme="majorBidi"/>
      <w:b/>
      <w:bCs/>
      <w:i/>
      <w:i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00404">
      <w:bodyDiv w:val="1"/>
      <w:marLeft w:val="0"/>
      <w:marRight w:val="0"/>
      <w:marTop w:val="0"/>
      <w:marBottom w:val="0"/>
      <w:divBdr>
        <w:top w:val="none" w:sz="0" w:space="0" w:color="auto"/>
        <w:left w:val="none" w:sz="0" w:space="0" w:color="auto"/>
        <w:bottom w:val="none" w:sz="0" w:space="0" w:color="auto"/>
        <w:right w:val="none" w:sz="0" w:space="0" w:color="auto"/>
      </w:divBdr>
      <w:divsChild>
        <w:div w:id="190159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dh.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E00C8-6B97-45B7-8BFA-C9FDD48C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TDH</Company>
  <LinksUpToDate>false</LinksUpToDate>
  <CharactersWithSpaces>3272</CharactersWithSpaces>
  <SharedDoc>false</SharedDoc>
  <HLinks>
    <vt:vector size="6" baseType="variant">
      <vt:variant>
        <vt:i4>5177467</vt:i4>
      </vt:variant>
      <vt:variant>
        <vt:i4>-1</vt:i4>
      </vt:variant>
      <vt:variant>
        <vt:i4>1026</vt:i4>
      </vt:variant>
      <vt:variant>
        <vt:i4>1</vt:i4>
      </vt:variant>
      <vt:variant>
        <vt:lpwstr>\\tdh2\users\jpnadon\MyFiles\Logo\newTDHlogo.TIF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Zimmerman (6370)</dc:creator>
  <cp:lastModifiedBy>Kayla Kampman (6371)</cp:lastModifiedBy>
  <cp:revision>3</cp:revision>
  <cp:lastPrinted>2021-01-04T14:20:00Z</cp:lastPrinted>
  <dcterms:created xsi:type="dcterms:W3CDTF">2021-02-01T13:50:00Z</dcterms:created>
  <dcterms:modified xsi:type="dcterms:W3CDTF">2022-04-11T13:04:00Z</dcterms:modified>
</cp:coreProperties>
</file>